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DEFD" w14:textId="4185A0CB" w:rsidR="00053B2F" w:rsidRPr="00667A29" w:rsidRDefault="00667A29" w:rsidP="00667A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A29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667A2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67A29">
        <w:rPr>
          <w:rFonts w:ascii="Times New Roman" w:hAnsi="Times New Roman" w:cs="Times New Roman"/>
          <w:b/>
          <w:bCs/>
          <w:sz w:val="24"/>
          <w:szCs w:val="24"/>
        </w:rPr>
        <w:t xml:space="preserve"> участию в конкурсе </w:t>
      </w:r>
      <w:r w:rsidRPr="00667A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7A29">
        <w:rPr>
          <w:rFonts w:ascii="Times New Roman" w:hAnsi="Times New Roman" w:cs="Times New Roman"/>
          <w:b/>
          <w:bCs/>
          <w:sz w:val="24"/>
          <w:szCs w:val="24"/>
        </w:rPr>
        <w:t>Человек профессии строитель</w:t>
      </w:r>
      <w:r w:rsidRPr="00667A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8AE226" w14:textId="4373CC83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строителей Томской области совместно с Томской областной детско-юношеской библиотекой приглашают принять участие в </w:t>
      </w: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бластном конкурсе творческих работ «Человек профессии строитель». К участию в конкурсе допускаются д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ети и молодежь в возрасте с 10 до 22 лет, </w:t>
      </w: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на территории Томской области, представившие в оргкомитет творческие работы: рассказы, сочинения, эссе, интервью, репортаж (фоторепортаж), сказки, стихотворения в главной тематике конкурса. </w:t>
      </w:r>
    </w:p>
    <w:p w14:paraId="3E12B395" w14:textId="028253B2" w:rsid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отправки творческих работ – 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15 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февраля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14:paraId="5CD175E8" w14:textId="6AA51F7F" w:rsid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44E77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конкурса будут определены победители в трех возрастных группах и 14 дипломантов в номинациях:</w:t>
      </w:r>
    </w:p>
    <w:p w14:paraId="64D31600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строительных в мире профессий!»</w:t>
      </w:r>
    </w:p>
    <w:p w14:paraId="10FFF7FD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«Спасибо, руки золотые, за облик матушки России»</w:t>
      </w:r>
    </w:p>
    <w:p w14:paraId="46D94D4C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 строители нужны»</w:t>
      </w:r>
    </w:p>
    <w:p w14:paraId="197732C8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будущая профессия - строитель»</w:t>
      </w:r>
    </w:p>
    <w:p w14:paraId="0CE3D1CA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«Построить здание – надо иметь знание!»</w:t>
      </w:r>
    </w:p>
    <w:p w14:paraId="1AF3EF87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 почетная профессия - строитель»</w:t>
      </w:r>
    </w:p>
    <w:p w14:paraId="1B38C9EA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родители - строители»</w:t>
      </w:r>
    </w:p>
    <w:p w14:paraId="6CA6CE80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«Династия - строители»</w:t>
      </w:r>
    </w:p>
    <w:p w14:paraId="564D030E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моей мечты»</w:t>
      </w:r>
    </w:p>
    <w:p w14:paraId="637B01FB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«Ветераны эстафету передали молодым»</w:t>
      </w:r>
    </w:p>
    <w:p w14:paraId="0107E87B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«Женщины – украшение стройки»</w:t>
      </w:r>
    </w:p>
    <w:p w14:paraId="276E788C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 дает работу десяти смежным профессиям»</w:t>
      </w:r>
    </w:p>
    <w:p w14:paraId="54135FBC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«Томск – лучший город страны» </w:t>
      </w:r>
    </w:p>
    <w:p w14:paraId="5BB6304A" w14:textId="064CA294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«Стройотряд – начало пути в профессию»</w:t>
      </w:r>
    </w:p>
    <w:p w14:paraId="1565EEAE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24A2" w14:textId="77777777" w:rsidR="00667A29" w:rsidRPr="00667A29" w:rsidRDefault="00667A29" w:rsidP="0066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работы должны сопровождаться </w:t>
      </w:r>
      <w:r w:rsidRPr="00667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 которая будет использована при заполнении наградных документов: имя и фамилия, возраст, домашний адрес, учебное заведение, класс или группа, контактный телефон, а также информацией о руководителе данной работы (если есть). Также вместе с работой необходимо предоставить подписанное согласие на обработку персональных данных. Также, при создании творческой работы просим учитывать свой личный и практический опыт и интересы в сфере строительства; использовать знания активной практической деятельности; искать творческий подход.</w:t>
      </w:r>
      <w:r w:rsidRPr="00667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50A3BF5" w14:textId="77777777" w:rsidR="00667A29" w:rsidRPr="00667A29" w:rsidRDefault="00667A29" w:rsidP="0066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Поощряется сопровождение конкурсных материалов фотографиями, графиками, схемами, рисунками и другими изображениями.</w:t>
      </w:r>
    </w:p>
    <w:p w14:paraId="3E765061" w14:textId="758D8653" w:rsidR="00667A29" w:rsidRPr="00667A29" w:rsidRDefault="00667A29" w:rsidP="00667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10DE" w14:textId="6BEBFD35" w:rsidR="00667A29" w:rsidRPr="00667A29" w:rsidRDefault="00667A29" w:rsidP="00667A29">
      <w:pPr>
        <w:jc w:val="both"/>
        <w:rPr>
          <w:rFonts w:ascii="Times New Roman" w:hAnsi="Times New Roman" w:cs="Times New Roman"/>
          <w:color w:val="5D2855"/>
          <w:sz w:val="24"/>
          <w:szCs w:val="24"/>
          <w:shd w:val="clear" w:color="auto" w:fill="FFFFFF"/>
        </w:rPr>
      </w:pP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ждем 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>ваших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заявок по адресу: 634061, г. Томск, пр. Фрунзе 92а, Томская областная детско-юношеская библиотека, в Оргкомитет областного конкурса творческих работ «Человек профессии строитель» или на адрес электронной почты: </w:t>
      </w:r>
      <w:hyperlink r:id="rId4" w:history="1">
        <w:r w:rsidRPr="00667A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mass@odub.tomsk.ru</w:t>
        </w:r>
      </w:hyperlink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> до 15 февраля 2022 года. 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Справки по телефону: 26-56-74.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Подробная информация и положение о конкурсе доступны по ссылке </w:t>
      </w:r>
      <w:hyperlink r:id="rId5" w:history="1">
        <w:r w:rsidRPr="00667A2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http://odub.tomsk.ru/news/2546-priglashaem-k-uchastiju-v-oblastnom-konkurse-tvorcheskih-rabot-chelovek-professii-stroitel-2021.html</w:t>
        </w:r>
      </w:hyperlink>
    </w:p>
    <w:p w14:paraId="62596413" w14:textId="77777777" w:rsidR="00667A29" w:rsidRPr="00667A29" w:rsidRDefault="00667A29" w:rsidP="00667A29">
      <w:pPr>
        <w:jc w:val="center"/>
        <w:rPr>
          <w:b/>
          <w:bCs/>
        </w:rPr>
      </w:pPr>
    </w:p>
    <w:sectPr w:rsidR="00667A29" w:rsidRPr="0066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29"/>
    <w:rsid w:val="00053B2F"/>
    <w:rsid w:val="00085C9F"/>
    <w:rsid w:val="006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CB04"/>
  <w15:chartTrackingRefBased/>
  <w15:docId w15:val="{A36F304C-325C-4D8A-B3DF-5BDBC2E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A2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6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ub.tomsk.ru/news/2546-priglashaem-k-uchastiju-v-oblastnom-konkurse-tvorcheskih-rabot-chelovek-professii-stroitel-2021.html" TargetMode="External"/><Relationship Id="rId4" Type="http://schemas.openxmlformats.org/officeDocument/2006/relationships/hyperlink" Target="mailto:mass@odu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борков</dc:creator>
  <cp:keywords/>
  <dc:description/>
  <cp:lastModifiedBy>с борков</cp:lastModifiedBy>
  <cp:revision>1</cp:revision>
  <dcterms:created xsi:type="dcterms:W3CDTF">2022-02-03T05:12:00Z</dcterms:created>
  <dcterms:modified xsi:type="dcterms:W3CDTF">2022-02-03T05:24:00Z</dcterms:modified>
</cp:coreProperties>
</file>